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  <w:gridCol w:w="5528"/>
      </w:tblGrid>
      <w:tr w:rsidR="009C529B" w:rsidRPr="004D634C" w:rsidTr="009C529B">
        <w:trPr>
          <w:tblHeader/>
        </w:trPr>
        <w:tc>
          <w:tcPr>
            <w:tcW w:w="1838" w:type="dxa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528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5528" w:type="dxa"/>
          </w:tcPr>
          <w:p w:rsidR="009C529B" w:rsidRPr="004D634C" w:rsidRDefault="00AA6684" w:rsidP="00AA6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4D634C" w:rsidTr="009C529B">
        <w:trPr>
          <w:tblHeader/>
        </w:trPr>
        <w:tc>
          <w:tcPr>
            <w:tcW w:w="1838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C57D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July 2017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Lancashire – Community Safety Partnerships (CSP)</w:t>
            </w:r>
          </w:p>
        </w:tc>
        <w:tc>
          <w:tcPr>
            <w:tcW w:w="3119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Platt, Debbie Thompson, Angela Harrison, Robert Ruston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253A01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CSPs across Lancashire and their priority areas for 2017/18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6B6EB7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October</w:t>
            </w: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Hate Crime</w:t>
            </w:r>
          </w:p>
        </w:tc>
        <w:tc>
          <w:tcPr>
            <w:tcW w:w="3119" w:type="dxa"/>
          </w:tcPr>
          <w:p w:rsidR="009C529B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Saeed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D178D">
              <w:rPr>
                <w:rFonts w:ascii="Arial" w:hAnsi="Arial" w:cs="Arial"/>
                <w:sz w:val="24"/>
                <w:szCs w:val="24"/>
              </w:rPr>
              <w:t>Ian Mills and Andrew Proctor</w:t>
            </w:r>
          </w:p>
          <w:p w:rsidR="002328F1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Lancashire Hate Crime Strategy</w:t>
            </w:r>
          </w:p>
        </w:tc>
      </w:tr>
      <w:tr w:rsidR="009F30BB" w:rsidRPr="00B8453A" w:rsidTr="009C529B">
        <w:tc>
          <w:tcPr>
            <w:tcW w:w="1838" w:type="dxa"/>
            <w:vAlign w:val="center"/>
          </w:tcPr>
          <w:p w:rsidR="009F30BB" w:rsidRDefault="009F30B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Enterprise Partnership (LEP)</w:t>
            </w:r>
          </w:p>
        </w:tc>
        <w:tc>
          <w:tcPr>
            <w:tcW w:w="3119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Kelly/Kathryn Molloy, LCC</w:t>
            </w: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on the Lancashire offer, </w:t>
            </w:r>
            <w:r w:rsidR="00947E45">
              <w:rPr>
                <w:rFonts w:ascii="Arial" w:hAnsi="Arial" w:cs="Arial"/>
                <w:sz w:val="24"/>
                <w:szCs w:val="24"/>
              </w:rPr>
              <w:t xml:space="preserve">Assurance Framework, the </w:t>
            </w:r>
            <w:r>
              <w:rPr>
                <w:rFonts w:ascii="Arial" w:hAnsi="Arial" w:cs="Arial"/>
                <w:sz w:val="24"/>
                <w:szCs w:val="24"/>
              </w:rPr>
              <w:t>LEP's priorities and City Deal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166" w:rsidRPr="00E8622C" w:rsidTr="009C529B">
        <w:tc>
          <w:tcPr>
            <w:tcW w:w="1838" w:type="dxa"/>
            <w:vAlign w:val="center"/>
          </w:tcPr>
          <w:p w:rsidR="00F56166" w:rsidRPr="00E8622C" w:rsidRDefault="009F30BB" w:rsidP="00F44D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16 January 2018</w:t>
            </w:r>
            <w:r w:rsidR="00E8622C" w:rsidRPr="00E8622C">
              <w:rPr>
                <w:rFonts w:ascii="Arial" w:hAnsi="Arial" w:cs="Arial"/>
                <w:i/>
                <w:sz w:val="24"/>
                <w:szCs w:val="24"/>
              </w:rPr>
              <w:t xml:space="preserve"> - postponed</w:t>
            </w:r>
          </w:p>
        </w:tc>
        <w:tc>
          <w:tcPr>
            <w:tcW w:w="5528" w:type="dxa"/>
          </w:tcPr>
          <w:p w:rsidR="00F56166" w:rsidRPr="00E8622C" w:rsidRDefault="00F56166" w:rsidP="004279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Flood Risk Management – working together</w:t>
            </w:r>
          </w:p>
        </w:tc>
        <w:tc>
          <w:tcPr>
            <w:tcW w:w="3119" w:type="dxa"/>
          </w:tcPr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Rachel Crompton, LCC,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United Utilities plc,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Yorkshire Water plc,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Environment Agency.</w:t>
            </w:r>
          </w:p>
        </w:tc>
        <w:tc>
          <w:tcPr>
            <w:tcW w:w="5528" w:type="dxa"/>
          </w:tcPr>
          <w:p w:rsidR="00F56166" w:rsidRPr="00E8622C" w:rsidRDefault="00EB53D9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Report on flood risk management authorities and partnership arrangements.</w:t>
            </w:r>
          </w:p>
        </w:tc>
      </w:tr>
      <w:tr w:rsidR="00FE674D" w:rsidRPr="00E8622C" w:rsidTr="009C529B">
        <w:tc>
          <w:tcPr>
            <w:tcW w:w="1838" w:type="dxa"/>
            <w:vAlign w:val="center"/>
          </w:tcPr>
          <w:p w:rsidR="00FE674D" w:rsidRPr="00E8622C" w:rsidRDefault="00FE674D" w:rsidP="00F44D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FE674D" w:rsidRPr="00E8622C" w:rsidRDefault="00E929BE" w:rsidP="004279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Affordable Housing Policies across Lancashire's district councils</w:t>
            </w:r>
          </w:p>
        </w:tc>
        <w:tc>
          <w:tcPr>
            <w:tcW w:w="3119" w:type="dxa"/>
          </w:tcPr>
          <w:p w:rsidR="00FE674D" w:rsidRPr="00E8622C" w:rsidRDefault="00FE674D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Gary Halsall, LCC</w:t>
            </w:r>
          </w:p>
        </w:tc>
        <w:tc>
          <w:tcPr>
            <w:tcW w:w="5528" w:type="dxa"/>
          </w:tcPr>
          <w:p w:rsidR="00FE674D" w:rsidRPr="00E8622C" w:rsidRDefault="00FE674D" w:rsidP="00E929B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 xml:space="preserve">Overview of affordable housing policies </w:t>
            </w:r>
            <w:r w:rsidR="00E929BE" w:rsidRPr="00E8622C">
              <w:rPr>
                <w:rFonts w:ascii="Arial" w:hAnsi="Arial" w:cs="Arial"/>
                <w:i/>
                <w:sz w:val="24"/>
                <w:szCs w:val="24"/>
              </w:rPr>
              <w:t>across</w:t>
            </w:r>
            <w:r w:rsidRPr="00E8622C">
              <w:rPr>
                <w:rFonts w:ascii="Arial" w:hAnsi="Arial" w:cs="Arial"/>
                <w:i/>
                <w:sz w:val="24"/>
                <w:szCs w:val="24"/>
              </w:rPr>
              <w:t xml:space="preserve"> Lancashire's district councils</w:t>
            </w:r>
          </w:p>
        </w:tc>
      </w:tr>
      <w:tr w:rsidR="0050766E" w:rsidRPr="00E8622C" w:rsidTr="0050766E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50766E" w:rsidRPr="00E8622C" w:rsidRDefault="0050766E" w:rsidP="00F44D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50766E" w:rsidRPr="00E8622C" w:rsidRDefault="0050766E" w:rsidP="0042792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50766E" w:rsidRPr="00E8622C" w:rsidRDefault="0050766E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50766E" w:rsidRPr="00E8622C" w:rsidRDefault="0050766E" w:rsidP="00E929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766E" w:rsidRPr="00E8622C" w:rsidTr="009C529B">
        <w:tc>
          <w:tcPr>
            <w:tcW w:w="1838" w:type="dxa"/>
            <w:vAlign w:val="center"/>
          </w:tcPr>
          <w:p w:rsidR="0050766E" w:rsidRDefault="0050766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March</w:t>
            </w:r>
          </w:p>
          <w:p w:rsidR="00015F0F" w:rsidRPr="0050766E" w:rsidRDefault="00015F0F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Extraordinary meeting</w:t>
            </w:r>
          </w:p>
        </w:tc>
        <w:tc>
          <w:tcPr>
            <w:tcW w:w="5528" w:type="dxa"/>
          </w:tcPr>
          <w:p w:rsidR="0050766E" w:rsidRPr="0050766E" w:rsidRDefault="0050766E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for the North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TfN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– Consultation on the Draft Strategic Transport Plan</w:t>
            </w:r>
          </w:p>
        </w:tc>
        <w:tc>
          <w:tcPr>
            <w:tcW w:w="3119" w:type="dxa"/>
          </w:tcPr>
          <w:p w:rsidR="0050766E" w:rsidRPr="0050766E" w:rsidRDefault="0050766E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Spruce and Robin Miller-Stott,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TfN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Dave Colbert, LCC</w:t>
            </w:r>
          </w:p>
        </w:tc>
        <w:tc>
          <w:tcPr>
            <w:tcW w:w="5528" w:type="dxa"/>
          </w:tcPr>
          <w:p w:rsidR="0050766E" w:rsidRPr="0050766E" w:rsidRDefault="0050766E" w:rsidP="00E92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Opportunity to contribute to the County Council's response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TfN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consultation before it is signed off by Cabinet at its meeting on 12 April 2018.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Event – Dr</w:t>
            </w:r>
            <w:r w:rsidR="00DD7E34">
              <w:rPr>
                <w:rFonts w:ascii="Arial" w:hAnsi="Arial" w:cs="Arial"/>
                <w:sz w:val="24"/>
                <w:szCs w:val="24"/>
              </w:rPr>
              <w:t>inking Water Inspectorate (DWI)</w:t>
            </w:r>
            <w:r w:rsidR="0050766E">
              <w:rPr>
                <w:rFonts w:ascii="Arial" w:hAnsi="Arial" w:cs="Arial"/>
                <w:sz w:val="24"/>
                <w:szCs w:val="24"/>
              </w:rPr>
              <w:t xml:space="preserve"> and United Utilities Report</w:t>
            </w:r>
          </w:p>
        </w:tc>
        <w:tc>
          <w:tcPr>
            <w:tcW w:w="3119" w:type="dxa"/>
          </w:tcPr>
          <w:p w:rsidR="009C529B" w:rsidRPr="00AA22BE" w:rsidRDefault="0050766E" w:rsidP="00F56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Water Treatment Works Summer 2015 water contamination event</w:t>
            </w:r>
          </w:p>
        </w:tc>
      </w:tr>
      <w:tr w:rsidR="00E8622C" w:rsidRPr="00B8453A" w:rsidTr="009C529B">
        <w:tc>
          <w:tcPr>
            <w:tcW w:w="1838" w:type="dxa"/>
            <w:vAlign w:val="center"/>
          </w:tcPr>
          <w:p w:rsidR="00E8622C" w:rsidRDefault="00E8622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622C" w:rsidRDefault="00E8622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Affordable Housing Policies across Lancashire's district councils</w:t>
            </w:r>
          </w:p>
        </w:tc>
        <w:tc>
          <w:tcPr>
            <w:tcW w:w="3119" w:type="dxa"/>
          </w:tcPr>
          <w:p w:rsidR="00E8622C" w:rsidRDefault="00E8622C" w:rsidP="00F56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Halsall, LCC</w:t>
            </w:r>
          </w:p>
        </w:tc>
        <w:tc>
          <w:tcPr>
            <w:tcW w:w="5528" w:type="dxa"/>
          </w:tcPr>
          <w:p w:rsidR="00E8622C" w:rsidRDefault="00E8622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0058C4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affordable housing policies across Lancashire's district councils</w:t>
            </w:r>
          </w:p>
        </w:tc>
      </w:tr>
      <w:tr w:rsidR="00E8622C" w:rsidRPr="00B8453A" w:rsidTr="009C529B">
        <w:tc>
          <w:tcPr>
            <w:tcW w:w="1838" w:type="dxa"/>
            <w:vAlign w:val="center"/>
          </w:tcPr>
          <w:p w:rsidR="00E8622C" w:rsidRDefault="00E8622C" w:rsidP="00E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622C" w:rsidRDefault="000058C4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</w:t>
            </w:r>
          </w:p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LCC,</w:t>
            </w:r>
          </w:p>
          <w:p w:rsidR="00E8622C" w:rsidRPr="00AA22BE" w:rsidRDefault="000058C4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plc</w:t>
            </w:r>
            <w:r w:rsidR="00E862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8622C" w:rsidRPr="00AA22BE" w:rsidRDefault="00E8622C" w:rsidP="0000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flood risk management and partnership arrangements.</w:t>
            </w:r>
            <w:r w:rsidR="000058C4">
              <w:rPr>
                <w:rFonts w:ascii="Arial" w:hAnsi="Arial" w:cs="Arial"/>
                <w:sz w:val="24"/>
                <w:szCs w:val="24"/>
              </w:rPr>
              <w:t xml:space="preserve"> Presentation from United Utilities.</w:t>
            </w:r>
          </w:p>
        </w:tc>
      </w:tr>
      <w:tr w:rsidR="00E8622C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E8622C" w:rsidRDefault="00E8622C" w:rsidP="00E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8622C" w:rsidRPr="00AA22BE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E8622C" w:rsidRPr="00AA22BE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E7F" w:rsidRDefault="005C7E7F" w:rsidP="00BD0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*= Provisional</w:t>
      </w:r>
      <w:r w:rsidR="00DD7E34">
        <w:rPr>
          <w:rFonts w:ascii="Arial" w:hAnsi="Arial" w:cs="Arial"/>
          <w:sz w:val="24"/>
          <w:szCs w:val="24"/>
        </w:rPr>
        <w:t>/subject to change</w:t>
      </w:r>
      <w:r w:rsidR="00EB53D9">
        <w:rPr>
          <w:rFonts w:ascii="Arial" w:hAnsi="Arial" w:cs="Arial"/>
          <w:sz w:val="24"/>
          <w:szCs w:val="24"/>
        </w:rPr>
        <w:t>/may require special meeting</w:t>
      </w:r>
    </w:p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271" w:rsidRDefault="00985271" w:rsidP="00BD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271">
        <w:rPr>
          <w:rFonts w:ascii="Arial" w:hAnsi="Arial" w:cs="Arial"/>
          <w:b/>
          <w:sz w:val="24"/>
          <w:szCs w:val="24"/>
        </w:rPr>
        <w:lastRenderedPageBreak/>
        <w:t>Statutory requirements</w:t>
      </w:r>
      <w:r w:rsidR="007C5CDD">
        <w:rPr>
          <w:rFonts w:ascii="Arial" w:hAnsi="Arial" w:cs="Arial"/>
          <w:b/>
          <w:sz w:val="24"/>
          <w:szCs w:val="24"/>
        </w:rPr>
        <w:t xml:space="preserve"> (annual)</w:t>
      </w:r>
      <w:bookmarkStart w:id="0" w:name="_GoBack"/>
      <w:bookmarkEnd w:id="0"/>
      <w:r w:rsidRPr="00985271">
        <w:rPr>
          <w:rFonts w:ascii="Arial" w:hAnsi="Arial" w:cs="Arial"/>
          <w:b/>
          <w:sz w:val="24"/>
          <w:szCs w:val="24"/>
        </w:rPr>
        <w:t>:</w:t>
      </w:r>
    </w:p>
    <w:p w:rsidR="00F542C2" w:rsidRPr="00985271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Safety Partnerships</w:t>
      </w:r>
    </w:p>
    <w:p w:rsidR="00F542C2" w:rsidRP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</w:t>
      </w:r>
      <w:r w:rsidRPr="00F542C2">
        <w:rPr>
          <w:rFonts w:ascii="Arial" w:hAnsi="Arial" w:cs="Arial"/>
          <w:sz w:val="24"/>
          <w:szCs w:val="24"/>
        </w:rPr>
        <w:t xml:space="preserve"> (flood risk management functions or coastal erosion risk management functions)</w:t>
      </w:r>
    </w:p>
    <w:p w:rsidR="00985271" w:rsidRDefault="00985271" w:rsidP="00F5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C78" w:rsidRDefault="00BD0C78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2BE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Requested </w:t>
      </w:r>
      <w:r w:rsidR="00C04012" w:rsidRPr="00C04012">
        <w:rPr>
          <w:rFonts w:ascii="Arial" w:hAnsi="Arial" w:cs="Arial"/>
          <w:b/>
          <w:sz w:val="24"/>
          <w:szCs w:val="24"/>
        </w:rPr>
        <w:t xml:space="preserve">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F542C2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2"/>
        <w:gridCol w:w="3522"/>
        <w:gridCol w:w="6243"/>
      </w:tblGrid>
      <w:tr w:rsidR="00BD0C78" w:rsidRPr="004D634C" w:rsidTr="00BD0C78">
        <w:trPr>
          <w:tblHeader/>
        </w:trPr>
        <w:tc>
          <w:tcPr>
            <w:tcW w:w="1950" w:type="pct"/>
          </w:tcPr>
          <w:p w:rsidR="00BD0C78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1950" w:type="pct"/>
          </w:tcPr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– investments and delivery</w:t>
            </w: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 – tbc</w:t>
            </w:r>
          </w:p>
        </w:tc>
        <w:tc>
          <w:tcPr>
            <w:tcW w:w="1950" w:type="pct"/>
          </w:tcPr>
          <w:p w:rsidR="00BD10B1" w:rsidRDefault="00BD10B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to formulate recommendations on UUs 6 year asset investment programme.</w:t>
            </w:r>
          </w:p>
          <w:p w:rsidR="00BD10B1" w:rsidRPr="00AA22BE" w:rsidRDefault="00BD10B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D0C78">
              <w:rPr>
                <w:rFonts w:ascii="Arial" w:hAnsi="Arial" w:cs="Arial"/>
                <w:sz w:val="24"/>
                <w:szCs w:val="24"/>
              </w:rPr>
              <w:t>apacity of sewers, new housing developments, flooding, investments and proactive delivery, reservoir capacity and chalk streams, water outage in Fylde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 – working together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</w:t>
            </w:r>
          </w:p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EA, </w:t>
            </w:r>
            <w:r w:rsidR="00947E45">
              <w:rPr>
                <w:rFonts w:ascii="Arial" w:hAnsi="Arial" w:cs="Arial"/>
                <w:sz w:val="24"/>
                <w:szCs w:val="24"/>
              </w:rPr>
              <w:t>UU, YW</w:t>
            </w:r>
          </w:p>
        </w:tc>
        <w:tc>
          <w:tcPr>
            <w:tcW w:w="1950" w:type="pct"/>
          </w:tcPr>
          <w:p w:rsidR="00BD0C78" w:rsidRPr="00AA22BE" w:rsidRDefault="00BD0C78" w:rsidP="00D25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overview of how work is co-ordinated between LCC, EA</w:t>
            </w:r>
            <w:r w:rsidR="009F30BB">
              <w:rPr>
                <w:rFonts w:ascii="Arial" w:hAnsi="Arial" w:cs="Arial"/>
                <w:sz w:val="24"/>
                <w:szCs w:val="24"/>
              </w:rPr>
              <w:t>, UU (Canal &amp; River Trust</w:t>
            </w:r>
            <w:r w:rsidR="00BD10B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BD10B1" w:rsidRPr="00BD10B1">
              <w:rPr>
                <w:rFonts w:ascii="Arial" w:hAnsi="Arial" w:cs="Arial"/>
                <w:sz w:val="24"/>
                <w:szCs w:val="24"/>
              </w:rPr>
              <w:t>more closely aligned to tourism/leisure and environmental management</w:t>
            </w:r>
            <w:r w:rsidR="009F30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Safety Agreement – priorities and/or emerging initiatives/issues</w:t>
            </w:r>
          </w:p>
        </w:tc>
        <w:tc>
          <w:tcPr>
            <w:tcW w:w="1100" w:type="pct"/>
          </w:tcPr>
          <w:p w:rsidR="00BD0C78" w:rsidRPr="00AA22BE" w:rsidRDefault="00161F0A" w:rsidP="0016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Health/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LCFT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046ED">
              <w:rPr>
                <w:rFonts w:ascii="Arial" w:hAnsi="Arial" w:cs="Arial"/>
                <w:sz w:val="24"/>
                <w:szCs w:val="24"/>
              </w:rPr>
              <w:t>LCC Policy</w:t>
            </w:r>
          </w:p>
        </w:tc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 w:rsidRPr="008B036B">
              <w:rPr>
                <w:rFonts w:ascii="Arial" w:hAnsi="Arial" w:cs="Arial"/>
                <w:b/>
                <w:sz w:val="24"/>
                <w:szCs w:val="24"/>
              </w:rPr>
              <w:t>Either;</w:t>
            </w:r>
            <w:r>
              <w:rPr>
                <w:rFonts w:ascii="Arial" w:hAnsi="Arial" w:cs="Arial"/>
                <w:sz w:val="24"/>
                <w:szCs w:val="24"/>
              </w:rPr>
              <w:t xml:space="preserve"> exploitation of vulnerable people</w:t>
            </w:r>
            <w:r w:rsidR="00F046E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poor mental health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determinant</w:t>
            </w:r>
            <w:r>
              <w:rPr>
                <w:rFonts w:ascii="Arial" w:hAnsi="Arial" w:cs="Arial"/>
                <w:sz w:val="24"/>
                <w:szCs w:val="24"/>
              </w:rPr>
              <w:t>/Hate Crime Strategy/Prevent/Serious Harm Reduction Strategy/Pan-Lancashire Domestic Abuse Strategy/Alcohol Harm Reduction Action Plan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F5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for the North</w:t>
            </w:r>
            <w:r w:rsidR="00B519C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5713A">
              <w:rPr>
                <w:rFonts w:ascii="Arial" w:hAnsi="Arial" w:cs="Arial"/>
                <w:sz w:val="24"/>
                <w:szCs w:val="24"/>
              </w:rPr>
              <w:t>Sub-national Transport Body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Colbert, LCC</w:t>
            </w:r>
          </w:p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for the North </w:t>
            </w:r>
            <w:r w:rsidR="00ED498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DEA">
              <w:rPr>
                <w:rFonts w:ascii="Arial" w:hAnsi="Arial" w:cs="Arial"/>
                <w:sz w:val="24"/>
                <w:szCs w:val="24"/>
              </w:rPr>
              <w:t>awaiting appointment of replacement Chief Executive</w:t>
            </w:r>
          </w:p>
          <w:p w:rsidR="00DF41F1" w:rsidRPr="00AA22BE" w:rsidRDefault="00DF41F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Martin Kelly, LEP</w:t>
            </w:r>
          </w:p>
        </w:tc>
        <w:tc>
          <w:tcPr>
            <w:tcW w:w="1950" w:type="pct"/>
          </w:tcPr>
          <w:p w:rsidR="00BD0C78" w:rsidRPr="00AA22BE" w:rsidRDefault="00BD0C78" w:rsidP="009F3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F5713A">
              <w:rPr>
                <w:rFonts w:ascii="Arial" w:hAnsi="Arial" w:cs="Arial"/>
                <w:sz w:val="24"/>
                <w:szCs w:val="24"/>
              </w:rPr>
              <w:t>Strategic Transport P</w:t>
            </w:r>
            <w:r w:rsidR="009F30BB">
              <w:rPr>
                <w:rFonts w:ascii="Arial" w:hAnsi="Arial" w:cs="Arial"/>
                <w:sz w:val="24"/>
                <w:szCs w:val="24"/>
              </w:rPr>
              <w:t>lan in relation to Lancashire</w:t>
            </w:r>
          </w:p>
        </w:tc>
      </w:tr>
      <w:tr w:rsidR="00947E45" w:rsidRPr="00A359FA" w:rsidTr="001772AD"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Community Policing in rural Lancashire</w:t>
            </w:r>
          </w:p>
        </w:tc>
        <w:tc>
          <w:tcPr>
            <w:tcW w:w="110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PCC and Angela Harrison, OPCC</w:t>
            </w:r>
          </w:p>
        </w:tc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Access to police services and rural areas – front desks, 111 service *responsibility of the Police and Crime Panel for Lancashire)*</w:t>
            </w:r>
          </w:p>
        </w:tc>
      </w:tr>
    </w:tbl>
    <w:p w:rsidR="009229AA" w:rsidRPr="009C529B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29AA" w:rsidRDefault="009229AA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C04012">
        <w:rPr>
          <w:rFonts w:ascii="Arial" w:hAnsi="Arial" w:cs="Arial"/>
          <w:b/>
          <w:sz w:val="24"/>
          <w:szCs w:val="24"/>
        </w:rPr>
        <w:t xml:space="preserve">otential </w:t>
      </w:r>
      <w:r>
        <w:rPr>
          <w:rFonts w:ascii="Arial" w:hAnsi="Arial" w:cs="Arial"/>
          <w:b/>
          <w:sz w:val="24"/>
          <w:szCs w:val="24"/>
        </w:rPr>
        <w:t>external organisations/</w:t>
      </w:r>
      <w:r w:rsidRPr="00C04012">
        <w:rPr>
          <w:rFonts w:ascii="Arial" w:hAnsi="Arial" w:cs="Arial"/>
          <w:b/>
          <w:sz w:val="24"/>
          <w:szCs w:val="24"/>
        </w:rPr>
        <w:t xml:space="preserve">topics for </w:t>
      </w:r>
      <w:r>
        <w:rPr>
          <w:rFonts w:ascii="Arial" w:hAnsi="Arial" w:cs="Arial"/>
          <w:b/>
          <w:sz w:val="24"/>
          <w:szCs w:val="24"/>
        </w:rPr>
        <w:t>the Committee:</w:t>
      </w:r>
    </w:p>
    <w:p w:rsidR="009229AA" w:rsidRPr="009229AA" w:rsidRDefault="009229AA" w:rsidP="0092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Electricity North West</w:t>
      </w:r>
    </w:p>
    <w:p w:rsidR="008E1408" w:rsidRDefault="0062781D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Arriva/</w:t>
      </w:r>
      <w:r w:rsidR="00C23FCF">
        <w:rPr>
          <w:rFonts w:ascii="Arial" w:hAnsi="Arial" w:cs="Arial"/>
          <w:sz w:val="24"/>
          <w:szCs w:val="24"/>
        </w:rPr>
        <w:t>Northern Rail</w:t>
      </w:r>
      <w:r w:rsidR="008E1408">
        <w:rPr>
          <w:rFonts w:ascii="Arial" w:hAnsi="Arial" w:cs="Arial"/>
          <w:sz w:val="24"/>
          <w:szCs w:val="24"/>
        </w:rPr>
        <w:t xml:space="preserve"> – transforming rail in the north</w:t>
      </w:r>
    </w:p>
    <w:p w:rsidR="00647672" w:rsidRDefault="002A2020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Lancashire's </w:t>
      </w:r>
      <w:r w:rsidR="00647672">
        <w:rPr>
          <w:rFonts w:ascii="Arial" w:hAnsi="Arial" w:cs="Arial"/>
          <w:sz w:val="24"/>
          <w:szCs w:val="24"/>
        </w:rPr>
        <w:t>Universities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A2020">
        <w:rPr>
          <w:rFonts w:ascii="Arial" w:hAnsi="Arial" w:cs="Arial"/>
          <w:sz w:val="24"/>
          <w:szCs w:val="24"/>
        </w:rPr>
        <w:t xml:space="preserve"> – One Lancashire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services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– BTLS, Road Safety, Resilience Forum</w:t>
      </w:r>
    </w:p>
    <w:p w:rsidR="000058C4" w:rsidRDefault="000058C4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House Building Council (NHBC)</w:t>
      </w:r>
    </w:p>
    <w:p w:rsidR="000058C4" w:rsidRDefault="000058C4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Energy Companies</w:t>
      </w:r>
    </w:p>
    <w:p w:rsidR="000058C4" w:rsidRDefault="000058C4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Management – public rights of way, Canal &amp; Rivers Trust</w:t>
      </w:r>
    </w:p>
    <w:p w:rsidR="00194E17" w:rsidRPr="000058C4" w:rsidRDefault="00194E17" w:rsidP="000058C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194E17" w:rsidRPr="000058C4" w:rsidSect="00BD0C78">
      <w:headerReference w:type="default" r:id="rId7"/>
      <w:footerReference w:type="default" r:id="rId8"/>
      <w:pgSz w:w="16838" w:h="11906" w:orient="landscape"/>
      <w:pgMar w:top="1440" w:right="395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456256" w:rsidP="00B8453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</w:t>
    </w:r>
    <w:r w:rsidR="00B8453A" w:rsidRPr="00B8453A">
      <w:rPr>
        <w:rFonts w:ascii="Arial" w:hAnsi="Arial" w:cs="Arial"/>
        <w:sz w:val="18"/>
        <w:szCs w:val="18"/>
      </w:rPr>
      <w:t xml:space="preserve">ed: </w:t>
    </w:r>
    <w:r w:rsidR="000058C4">
      <w:rPr>
        <w:rFonts w:ascii="Arial" w:hAnsi="Arial" w:cs="Arial"/>
        <w:sz w:val="18"/>
        <w:szCs w:val="18"/>
      </w:rPr>
      <w:t>23</w:t>
    </w:r>
    <w:r w:rsidR="00765133">
      <w:rPr>
        <w:rFonts w:ascii="Arial" w:hAnsi="Arial" w:cs="Arial"/>
        <w:sz w:val="18"/>
        <w:szCs w:val="18"/>
      </w:rPr>
      <w:t xml:space="preserve"> </w:t>
    </w:r>
    <w:r w:rsidR="000058C4">
      <w:rPr>
        <w:rFonts w:ascii="Arial" w:hAnsi="Arial" w:cs="Arial"/>
        <w:sz w:val="18"/>
        <w:szCs w:val="18"/>
      </w:rPr>
      <w:t>Febr</w:t>
    </w:r>
    <w:r w:rsidR="00DB54DA">
      <w:rPr>
        <w:rFonts w:ascii="Arial" w:hAnsi="Arial" w:cs="Arial"/>
        <w:sz w:val="18"/>
        <w:szCs w:val="18"/>
      </w:rPr>
      <w:t>uary</w:t>
    </w:r>
    <w:r w:rsidR="00B8453A" w:rsidRPr="00B8453A">
      <w:rPr>
        <w:rFonts w:ascii="Arial" w:hAnsi="Arial" w:cs="Arial"/>
        <w:sz w:val="18"/>
        <w:szCs w:val="18"/>
      </w:rPr>
      <w:t xml:space="preserve"> 201</w:t>
    </w:r>
    <w:r w:rsidR="000058C4">
      <w:rPr>
        <w:rFonts w:ascii="Arial" w:hAnsi="Arial" w:cs="Arial"/>
        <w:sz w:val="18"/>
        <w:szCs w:val="18"/>
      </w:rPr>
      <w:t>8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9B66AB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4A2B3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External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52"/>
    <w:multiLevelType w:val="hybridMultilevel"/>
    <w:tmpl w:val="729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58C4"/>
    <w:rsid w:val="00015F0F"/>
    <w:rsid w:val="000942A3"/>
    <w:rsid w:val="00113920"/>
    <w:rsid w:val="00122164"/>
    <w:rsid w:val="001233EF"/>
    <w:rsid w:val="00161F0A"/>
    <w:rsid w:val="00194E17"/>
    <w:rsid w:val="001D2E58"/>
    <w:rsid w:val="001E7336"/>
    <w:rsid w:val="00222DAB"/>
    <w:rsid w:val="00223170"/>
    <w:rsid w:val="00227F5C"/>
    <w:rsid w:val="002328F1"/>
    <w:rsid w:val="00252CFD"/>
    <w:rsid w:val="00253A01"/>
    <w:rsid w:val="00295CA5"/>
    <w:rsid w:val="002A2020"/>
    <w:rsid w:val="002B3E46"/>
    <w:rsid w:val="002E64EE"/>
    <w:rsid w:val="00313360"/>
    <w:rsid w:val="00360267"/>
    <w:rsid w:val="003945C5"/>
    <w:rsid w:val="00427924"/>
    <w:rsid w:val="00456256"/>
    <w:rsid w:val="004627E8"/>
    <w:rsid w:val="00470FBB"/>
    <w:rsid w:val="00485CA0"/>
    <w:rsid w:val="004A2B34"/>
    <w:rsid w:val="004D634C"/>
    <w:rsid w:val="004F4C12"/>
    <w:rsid w:val="0050766E"/>
    <w:rsid w:val="00526E58"/>
    <w:rsid w:val="00573CCF"/>
    <w:rsid w:val="005C25CB"/>
    <w:rsid w:val="005C7E7F"/>
    <w:rsid w:val="005E582E"/>
    <w:rsid w:val="005F45C5"/>
    <w:rsid w:val="0062781D"/>
    <w:rsid w:val="0064061F"/>
    <w:rsid w:val="00647672"/>
    <w:rsid w:val="00654C99"/>
    <w:rsid w:val="00673912"/>
    <w:rsid w:val="006A364E"/>
    <w:rsid w:val="006B6EB7"/>
    <w:rsid w:val="006D178D"/>
    <w:rsid w:val="00736563"/>
    <w:rsid w:val="007520EC"/>
    <w:rsid w:val="0075772B"/>
    <w:rsid w:val="00765133"/>
    <w:rsid w:val="007710BC"/>
    <w:rsid w:val="00776484"/>
    <w:rsid w:val="00780666"/>
    <w:rsid w:val="007C5CDD"/>
    <w:rsid w:val="007E2F65"/>
    <w:rsid w:val="008406B8"/>
    <w:rsid w:val="0086285D"/>
    <w:rsid w:val="008666CA"/>
    <w:rsid w:val="00876DEA"/>
    <w:rsid w:val="00882B27"/>
    <w:rsid w:val="00897CC1"/>
    <w:rsid w:val="008B036B"/>
    <w:rsid w:val="008C764E"/>
    <w:rsid w:val="008E1408"/>
    <w:rsid w:val="009229AA"/>
    <w:rsid w:val="0093048E"/>
    <w:rsid w:val="0094280F"/>
    <w:rsid w:val="00947E45"/>
    <w:rsid w:val="00974DE4"/>
    <w:rsid w:val="00985271"/>
    <w:rsid w:val="009B2418"/>
    <w:rsid w:val="009B66AB"/>
    <w:rsid w:val="009C529B"/>
    <w:rsid w:val="009E5B2F"/>
    <w:rsid w:val="009E70CD"/>
    <w:rsid w:val="009F30BB"/>
    <w:rsid w:val="009F31A6"/>
    <w:rsid w:val="00A07F9B"/>
    <w:rsid w:val="00A359FA"/>
    <w:rsid w:val="00A36969"/>
    <w:rsid w:val="00AA22BE"/>
    <w:rsid w:val="00AA6684"/>
    <w:rsid w:val="00B14C48"/>
    <w:rsid w:val="00B44902"/>
    <w:rsid w:val="00B519C9"/>
    <w:rsid w:val="00B8453A"/>
    <w:rsid w:val="00BD0C78"/>
    <w:rsid w:val="00BD10B1"/>
    <w:rsid w:val="00C04012"/>
    <w:rsid w:val="00C23FCF"/>
    <w:rsid w:val="00C873E5"/>
    <w:rsid w:val="00D259C3"/>
    <w:rsid w:val="00D2725E"/>
    <w:rsid w:val="00DB54DA"/>
    <w:rsid w:val="00DD7E34"/>
    <w:rsid w:val="00DE260C"/>
    <w:rsid w:val="00DF41F1"/>
    <w:rsid w:val="00E47755"/>
    <w:rsid w:val="00E8622C"/>
    <w:rsid w:val="00E929BE"/>
    <w:rsid w:val="00EB53D9"/>
    <w:rsid w:val="00ED4982"/>
    <w:rsid w:val="00ED5F99"/>
    <w:rsid w:val="00EE5381"/>
    <w:rsid w:val="00EF44FF"/>
    <w:rsid w:val="00F046ED"/>
    <w:rsid w:val="00F40B94"/>
    <w:rsid w:val="00F44D41"/>
    <w:rsid w:val="00F542C2"/>
    <w:rsid w:val="00F56166"/>
    <w:rsid w:val="00F5713A"/>
    <w:rsid w:val="00F67A18"/>
    <w:rsid w:val="00FC57D0"/>
    <w:rsid w:val="00FD4F7E"/>
    <w:rsid w:val="00FE674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74</cp:revision>
  <cp:lastPrinted>2017-07-05T09:30:00Z</cp:lastPrinted>
  <dcterms:created xsi:type="dcterms:W3CDTF">2017-07-05T09:33:00Z</dcterms:created>
  <dcterms:modified xsi:type="dcterms:W3CDTF">2018-02-23T19:30:00Z</dcterms:modified>
</cp:coreProperties>
</file>